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59" w:rsidRDefault="00086FBA" w:rsidP="00E8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18</w:t>
      </w:r>
      <w:r w:rsidR="00D24E4F" w:rsidRPr="00D24E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Annual Kentucky Rural </w:t>
      </w:r>
      <w:r w:rsidR="00337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Health Association Conference </w:t>
      </w:r>
    </w:p>
    <w:p w:rsidR="00E81A9B" w:rsidRPr="00E81A9B" w:rsidRDefault="00E81A9B" w:rsidP="00E81A9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Exhibitor Registration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We i</w:t>
      </w:r>
      <w:r w:rsidR="00DE628A">
        <w:rPr>
          <w:rFonts w:ascii="Times New Roman" w:eastAsia="Times New Roman" w:hAnsi="Times New Roman" w:cs="Times New Roman"/>
          <w:color w:val="000000"/>
          <w:sz w:val="24"/>
          <w:szCs w:val="24"/>
        </w:rPr>
        <w:t>nvite you to exhibit at the 2016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KRHA conference, which 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at the WKU Knicely Center in </w:t>
      </w:r>
      <w:r w:rsidR="00DE628A">
        <w:rPr>
          <w:rFonts w:ascii="Times New Roman" w:eastAsia="Times New Roman" w:hAnsi="Times New Roman" w:cs="Times New Roman"/>
          <w:color w:val="000000"/>
          <w:sz w:val="24"/>
          <w:szCs w:val="24"/>
        </w:rPr>
        <w:t>Bowling Green KY on August 25</w:t>
      </w:r>
      <w:r w:rsidR="00086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26, 2016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 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 The exhibit area will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located in the main lobby outside the main meeting rooms. </w:t>
      </w: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Booth space is limited and is awarded on a first come, first se</w:t>
      </w:r>
      <w:r w:rsidR="00D24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rve basis. 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24E4F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Exhibitor Schedule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: Set up: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Thursday 7:00-9:00am </w:t>
      </w:r>
    </w:p>
    <w:p w:rsidR="00E81A9B" w:rsidRPr="00E81A9B" w:rsidRDefault="00D24E4F" w:rsidP="00D24E4F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81A9B"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Exhibit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pen:  Thursday</w:t>
      </w:r>
      <w:r w:rsidR="00332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August 25- 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>9:00am</w:t>
      </w:r>
    </w:p>
    <w:p w:rsidR="00E81A9B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81A9B"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Exh</w:t>
      </w:r>
      <w:r w:rsidR="00086FBA">
        <w:rPr>
          <w:rFonts w:ascii="Times New Roman" w:eastAsia="Times New Roman" w:hAnsi="Times New Roman" w:cs="Times New Roman"/>
          <w:color w:val="000000"/>
          <w:sz w:val="24"/>
          <w:szCs w:val="24"/>
        </w:rPr>
        <w:t>ibit Open:  Friday, August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7:30am-11:30am</w:t>
      </w:r>
    </w:p>
    <w:p w:rsidR="00E81A9B" w:rsidRPr="00E81A9B" w:rsidRDefault="00462899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C24FAF">
        <w:rPr>
          <w:rFonts w:ascii="Times New Roman" w:eastAsia="Times New Roman" w:hAnsi="Times New Roman" w:cs="Times New Roman"/>
          <w:color w:val="000000"/>
          <w:sz w:val="24"/>
          <w:szCs w:val="24"/>
        </w:rPr>
        <w:t>Take Down: Friday, August 26</w:t>
      </w:r>
      <w:bookmarkStart w:id="0" w:name="_GoBack"/>
      <w:bookmarkEnd w:id="0"/>
      <w:r w:rsidR="00E81A9B"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- 11:30 am</w:t>
      </w:r>
    </w:p>
    <w:p w:rsidR="00E81A9B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Booth Includes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: 1 six-foot skirted table, 2 chairs and electricity (if required). Other booth amenities are available at your expense.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32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display is large and you require additional space, please contact Tina McCormick.  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>Meals included for two individuals included in exhibit fee.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Exhibits exceeding 2 individuals must register each additional person at the standard registration rate.</w:t>
      </w:r>
    </w:p>
    <w:p w:rsidR="0025099E" w:rsidRPr="00E81A9B" w:rsidRDefault="0025099E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Exhibits will not be secured but can be left in place from set-up through</w:t>
      </w:r>
      <w:r w:rsidR="0008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noon Friday, August 26</w:t>
      </w:r>
      <w:r w:rsidR="00332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2016</w:t>
      </w: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E81A9B" w:rsidRPr="00E81A9B" w:rsidRDefault="00086FBA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KRHA EXHIBITOR FORM</w:t>
      </w:r>
    </w:p>
    <w:p w:rsidR="00E81A9B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Cost to Exhibit</w:t>
      </w:r>
    </w:p>
    <w:p w:rsidR="00E81A9B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$350</w:t>
      </w:r>
      <w:r w:rsidR="00E81A9B" w:rsidRPr="00E81A9B">
        <w:rPr>
          <w:rFonts w:ascii="Tahoma" w:eastAsia="Times New Roman" w:hAnsi="Tahoma" w:cs="Tahoma"/>
          <w:color w:val="000000"/>
          <w:sz w:val="24"/>
          <w:szCs w:val="24"/>
        </w:rPr>
        <w:t>.00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</w:t>
      </w:r>
    </w:p>
    <w:p w:rsidR="00E81A9B" w:rsidRPr="00E81A9B" w:rsidRDefault="00E81A9B" w:rsidP="00337A5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 Name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 Address: __________________________________________________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E81A9B" w:rsidRPr="00E81A9B" w:rsidRDefault="00337A59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Organizational Contact: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Number: __________________ Fax Number: __________________________</w:t>
      </w:r>
    </w:p>
    <w:p w:rsidR="00086FBA" w:rsidRDefault="00086FBA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   ______________________________</w:t>
      </w:r>
    </w:p>
    <w:p w:rsidR="00E81A9B" w:rsidRDefault="00337A59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Name/ Title/Email of I</w:t>
      </w:r>
      <w:r w:rsidR="008D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ndividuals Attending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1A9B" w:rsidRPr="00337A59" w:rsidRDefault="00E81A9B" w:rsidP="00337A5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E81A9B" w:rsidRPr="00337A59" w:rsidRDefault="00E81A9B" w:rsidP="00337A5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   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81A9B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Electricity Required: _____ Yes _______ No</w:t>
      </w:r>
    </w:p>
    <w:p w:rsidR="00D24E4F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AMOUNT ENCLOSED: _________</w:t>
      </w:r>
    </w:p>
    <w:p w:rsidR="00D24E4F" w:rsidRDefault="00D24E4F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4E4F" w:rsidRDefault="00D24E4F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you wish to pay by check: 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make checks payable to:  </w:t>
      </w:r>
      <w:r w:rsidRPr="00E8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Kentucky Rural Health Association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mail to: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>Attn:  Tina McCormick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>36 S. Alvasia Street,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>Henderson KY 42420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E81A9B" w:rsidRDefault="00E81A9B" w:rsidP="00D24E4F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E81A9B">
        <w:rPr>
          <w:rFonts w:ascii="Times New Roman" w:eastAsia="Times New Roman" w:hAnsi="Times New Roman" w:cs="Times New Roman"/>
          <w:color w:val="000000"/>
        </w:rPr>
        <w:t>Be sure to register online</w:t>
      </w:r>
      <w:r w:rsidR="00D24E4F">
        <w:rPr>
          <w:rFonts w:ascii="Times New Roman" w:eastAsia="Times New Roman" w:hAnsi="Times New Roman" w:cs="Times New Roman"/>
          <w:color w:val="000000"/>
        </w:rPr>
        <w:t xml:space="preserve"> as well and if you wish to pay by credit card you can </w:t>
      </w:r>
      <w:r w:rsidR="00462899">
        <w:rPr>
          <w:rFonts w:ascii="Times New Roman" w:eastAsia="Times New Roman" w:hAnsi="Times New Roman" w:cs="Times New Roman"/>
          <w:color w:val="000000"/>
        </w:rPr>
        <w:t xml:space="preserve">do so when you register online or contact Tina McCormick at (270) 577-1707.  </w:t>
      </w:r>
      <w:r w:rsidR="00D24E4F">
        <w:rPr>
          <w:rFonts w:ascii="Times New Roman" w:eastAsia="Times New Roman" w:hAnsi="Times New Roman" w:cs="Times New Roman"/>
          <w:color w:val="000000"/>
        </w:rPr>
        <w:t xml:space="preserve">Also be sure to send your logo to </w:t>
      </w:r>
      <w:r w:rsidRPr="00E81A9B">
        <w:rPr>
          <w:rFonts w:ascii="Tahoma" w:eastAsia="Times New Roman" w:hAnsi="Tahoma" w:cs="Tahoma"/>
          <w:color w:val="000000"/>
        </w:rPr>
        <w:t xml:space="preserve"> </w:t>
      </w:r>
      <w:hyperlink r:id="rId7" w:history="1">
        <w:r w:rsidRPr="00E81A9B">
          <w:rPr>
            <w:rFonts w:ascii="Times New Roman" w:eastAsia="Times New Roman" w:hAnsi="Times New Roman" w:cs="Times New Roman"/>
            <w:color w:val="0000FF"/>
            <w:u w:val="single"/>
          </w:rPr>
          <w:t>krha@twc.com</w:t>
        </w:r>
      </w:hyperlink>
    </w:p>
    <w:p w:rsidR="00D24E4F" w:rsidRPr="00E81A9B" w:rsidRDefault="00D24E4F" w:rsidP="00E81A9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20716B" w:rsidRDefault="0020716B"/>
    <w:sectPr w:rsidR="0020716B" w:rsidSect="00337A5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7" w:rsidRDefault="00B439E7" w:rsidP="00E81A9B">
      <w:pPr>
        <w:spacing w:after="0" w:line="240" w:lineRule="auto"/>
      </w:pPr>
      <w:r>
        <w:separator/>
      </w:r>
    </w:p>
  </w:endnote>
  <w:endnote w:type="continuationSeparator" w:id="0">
    <w:p w:rsidR="00B439E7" w:rsidRDefault="00B439E7" w:rsidP="00E8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7" w:rsidRDefault="00B439E7" w:rsidP="00E81A9B">
      <w:pPr>
        <w:spacing w:after="0" w:line="240" w:lineRule="auto"/>
      </w:pPr>
      <w:r>
        <w:separator/>
      </w:r>
    </w:p>
  </w:footnote>
  <w:footnote w:type="continuationSeparator" w:id="0">
    <w:p w:rsidR="00B439E7" w:rsidRDefault="00B439E7" w:rsidP="00E8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B" w:rsidRDefault="00E81A9B" w:rsidP="00E81A9B">
    <w:pPr>
      <w:pStyle w:val="Header"/>
      <w:jc w:val="center"/>
    </w:pPr>
    <w:r>
      <w:rPr>
        <w:noProof/>
      </w:rPr>
      <w:drawing>
        <wp:inline distT="0" distB="0" distL="0" distR="0" wp14:anchorId="6BEE0DFC" wp14:editId="269B7782">
          <wp:extent cx="1296785" cy="83127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785" cy="83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75E9"/>
    <w:multiLevelType w:val="hybridMultilevel"/>
    <w:tmpl w:val="E2DCD0F2"/>
    <w:lvl w:ilvl="0" w:tplc="54C8F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5EEF"/>
    <w:multiLevelType w:val="hybridMultilevel"/>
    <w:tmpl w:val="B2CE2D22"/>
    <w:lvl w:ilvl="0" w:tplc="63AC5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9B"/>
    <w:rsid w:val="00046A54"/>
    <w:rsid w:val="00086FBA"/>
    <w:rsid w:val="001606B8"/>
    <w:rsid w:val="001D30F8"/>
    <w:rsid w:val="0020716B"/>
    <w:rsid w:val="0025099E"/>
    <w:rsid w:val="00332514"/>
    <w:rsid w:val="00337A59"/>
    <w:rsid w:val="00462899"/>
    <w:rsid w:val="00670687"/>
    <w:rsid w:val="008D5EDA"/>
    <w:rsid w:val="00A64666"/>
    <w:rsid w:val="00B439E7"/>
    <w:rsid w:val="00BF6432"/>
    <w:rsid w:val="00C24FAF"/>
    <w:rsid w:val="00C97A56"/>
    <w:rsid w:val="00CA4188"/>
    <w:rsid w:val="00CE34BA"/>
    <w:rsid w:val="00D24E4F"/>
    <w:rsid w:val="00DE628A"/>
    <w:rsid w:val="00DF1AE6"/>
    <w:rsid w:val="00E172FC"/>
    <w:rsid w:val="00E81A9B"/>
    <w:rsid w:val="00FC756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CACF8"/>
  <w15:docId w15:val="{CFF6B1CE-1EFF-4E6B-BF42-6A56F79B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9B"/>
  </w:style>
  <w:style w:type="paragraph" w:styleId="Footer">
    <w:name w:val="footer"/>
    <w:basedOn w:val="Normal"/>
    <w:link w:val="FooterChar"/>
    <w:uiPriority w:val="99"/>
    <w:unhideWhenUsed/>
    <w:rsid w:val="00E8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9B"/>
  </w:style>
  <w:style w:type="paragraph" w:styleId="BalloonText">
    <w:name w:val="Balloon Text"/>
    <w:basedOn w:val="Normal"/>
    <w:link w:val="BalloonTextChar"/>
    <w:uiPriority w:val="99"/>
    <w:semiHidden/>
    <w:unhideWhenUsed/>
    <w:rsid w:val="00E8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ha@tw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Thomasina McCormick</cp:lastModifiedBy>
  <cp:revision>12</cp:revision>
  <dcterms:created xsi:type="dcterms:W3CDTF">2016-03-08T02:50:00Z</dcterms:created>
  <dcterms:modified xsi:type="dcterms:W3CDTF">2016-05-18T14:52:00Z</dcterms:modified>
</cp:coreProperties>
</file>